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A6B3" w14:textId="1F5A403D" w:rsidR="0078430D" w:rsidRDefault="001947A3">
      <w:pPr>
        <w:jc w:val="both"/>
        <w:rPr>
          <w:rFonts w:cs="Arial"/>
          <w:sz w:val="22"/>
          <w:szCs w:val="22"/>
        </w:rPr>
      </w:pPr>
      <w:r>
        <w:rPr>
          <w:rFonts w:cs="Arial"/>
          <w:sz w:val="22"/>
          <w:szCs w:val="22"/>
        </w:rPr>
        <w:t>December 2023</w:t>
      </w:r>
    </w:p>
    <w:p w14:paraId="7F51A6B4" w14:textId="77777777" w:rsidR="0078430D" w:rsidRDefault="0078430D">
      <w:pPr>
        <w:jc w:val="both"/>
        <w:rPr>
          <w:rFonts w:cs="Arial"/>
          <w:sz w:val="22"/>
          <w:szCs w:val="22"/>
        </w:rPr>
      </w:pPr>
    </w:p>
    <w:p w14:paraId="7F51A6B5" w14:textId="77777777" w:rsidR="0078430D" w:rsidRDefault="0078430D">
      <w:pPr>
        <w:jc w:val="both"/>
        <w:rPr>
          <w:rFonts w:cs="Arial"/>
          <w:sz w:val="22"/>
          <w:szCs w:val="22"/>
        </w:rPr>
      </w:pPr>
    </w:p>
    <w:p w14:paraId="7F51A6B6" w14:textId="77777777" w:rsidR="0078430D" w:rsidRDefault="00CF361E">
      <w:pPr>
        <w:jc w:val="both"/>
        <w:rPr>
          <w:rFonts w:cs="Arial"/>
          <w:sz w:val="22"/>
          <w:szCs w:val="22"/>
        </w:rPr>
      </w:pPr>
      <w:r>
        <w:rPr>
          <w:rFonts w:cs="Arial"/>
          <w:sz w:val="22"/>
          <w:szCs w:val="22"/>
        </w:rPr>
        <w:t>Dear Parents and Carers</w:t>
      </w:r>
    </w:p>
    <w:p w14:paraId="7F51A6B7" w14:textId="77777777" w:rsidR="0078430D" w:rsidRDefault="0078430D">
      <w:pPr>
        <w:jc w:val="both"/>
        <w:rPr>
          <w:rFonts w:cs="Arial"/>
          <w:sz w:val="22"/>
          <w:szCs w:val="22"/>
        </w:rPr>
      </w:pPr>
    </w:p>
    <w:p w14:paraId="7F51A6B8" w14:textId="77777777" w:rsidR="0078430D" w:rsidRDefault="0078430D">
      <w:pPr>
        <w:jc w:val="both"/>
        <w:rPr>
          <w:rFonts w:cs="Arial"/>
          <w:sz w:val="12"/>
          <w:szCs w:val="12"/>
        </w:rPr>
      </w:pPr>
    </w:p>
    <w:p w14:paraId="7F51A6B9" w14:textId="7F24C3FA" w:rsidR="0078430D" w:rsidRDefault="00CF361E">
      <w:pPr>
        <w:jc w:val="both"/>
        <w:rPr>
          <w:rFonts w:cs="Arial"/>
          <w:b/>
          <w:sz w:val="22"/>
          <w:szCs w:val="22"/>
        </w:rPr>
      </w:pPr>
      <w:r>
        <w:rPr>
          <w:rFonts w:cs="Arial"/>
          <w:b/>
          <w:sz w:val="22"/>
          <w:szCs w:val="22"/>
        </w:rPr>
        <w:t>Re: Year 10 W</w:t>
      </w:r>
      <w:r w:rsidR="001947A3">
        <w:rPr>
          <w:rFonts w:cs="Arial"/>
          <w:b/>
          <w:sz w:val="22"/>
          <w:szCs w:val="22"/>
        </w:rPr>
        <w:t>ork Experience – Dates Monday 15</w:t>
      </w:r>
      <w:r>
        <w:rPr>
          <w:rFonts w:cs="Arial"/>
          <w:b/>
          <w:sz w:val="22"/>
          <w:szCs w:val="22"/>
          <w:vertAlign w:val="superscript"/>
        </w:rPr>
        <w:t>th</w:t>
      </w:r>
      <w:r w:rsidR="001947A3">
        <w:rPr>
          <w:rFonts w:cs="Arial"/>
          <w:b/>
          <w:sz w:val="22"/>
          <w:szCs w:val="22"/>
        </w:rPr>
        <w:t xml:space="preserve"> July - Thursday</w:t>
      </w:r>
      <w:r>
        <w:rPr>
          <w:rFonts w:cs="Arial"/>
          <w:b/>
          <w:sz w:val="22"/>
          <w:szCs w:val="22"/>
        </w:rPr>
        <w:t xml:space="preserve"> 18</w:t>
      </w:r>
      <w:r>
        <w:rPr>
          <w:rFonts w:cs="Arial"/>
          <w:b/>
          <w:sz w:val="22"/>
          <w:szCs w:val="22"/>
          <w:vertAlign w:val="superscript"/>
        </w:rPr>
        <w:t>th</w:t>
      </w:r>
      <w:r w:rsidR="001947A3">
        <w:rPr>
          <w:rFonts w:cs="Arial"/>
          <w:b/>
          <w:sz w:val="22"/>
          <w:szCs w:val="22"/>
        </w:rPr>
        <w:t xml:space="preserve"> July 2024</w:t>
      </w:r>
    </w:p>
    <w:p w14:paraId="7F51A6BA" w14:textId="77777777" w:rsidR="0078430D" w:rsidRDefault="0078430D">
      <w:pPr>
        <w:jc w:val="both"/>
        <w:rPr>
          <w:rFonts w:cs="Arial"/>
          <w:b/>
          <w:sz w:val="22"/>
          <w:szCs w:val="22"/>
        </w:rPr>
      </w:pPr>
    </w:p>
    <w:p w14:paraId="7F51A6BB" w14:textId="77777777" w:rsidR="0078430D" w:rsidRDefault="0078430D">
      <w:pPr>
        <w:jc w:val="both"/>
        <w:rPr>
          <w:rFonts w:cs="Arial"/>
          <w:sz w:val="12"/>
          <w:szCs w:val="12"/>
        </w:rPr>
      </w:pPr>
    </w:p>
    <w:p w14:paraId="7F51A6BC" w14:textId="4149CAA0" w:rsidR="0078430D" w:rsidRDefault="00CF361E">
      <w:pPr>
        <w:jc w:val="both"/>
        <w:rPr>
          <w:rFonts w:cs="Arial"/>
          <w:sz w:val="22"/>
          <w:szCs w:val="22"/>
        </w:rPr>
      </w:pPr>
      <w:r>
        <w:rPr>
          <w:rFonts w:cs="Arial"/>
          <w:sz w:val="22"/>
          <w:szCs w:val="22"/>
        </w:rPr>
        <w:t>As part of our developing career’s education programme under the Government Careers Guidance, Year 10 will have the opportunity to take part in Work Experience. This will take the form of accompanying a parent, carer, relative or family friend to their pla</w:t>
      </w:r>
      <w:r w:rsidR="00FF339A">
        <w:rPr>
          <w:rFonts w:cs="Arial"/>
          <w:sz w:val="22"/>
          <w:szCs w:val="22"/>
        </w:rPr>
        <w:t>ce of work for four</w:t>
      </w:r>
      <w:r>
        <w:rPr>
          <w:rFonts w:cs="Arial"/>
          <w:sz w:val="22"/>
          <w:szCs w:val="22"/>
        </w:rPr>
        <w:t xml:space="preserve"> days .</w:t>
      </w:r>
    </w:p>
    <w:p w14:paraId="7F51A6BD" w14:textId="77777777" w:rsidR="0078430D" w:rsidRDefault="0078430D">
      <w:pPr>
        <w:jc w:val="both"/>
        <w:rPr>
          <w:rFonts w:cs="Arial"/>
          <w:sz w:val="12"/>
          <w:szCs w:val="12"/>
        </w:rPr>
      </w:pPr>
    </w:p>
    <w:p w14:paraId="7F51A6BE"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This is an opportunity to show to our children what is expected in the work place; to think of the skills and qualities that are necessary for the world of work and how these can be instilled to develop the right attitude for wor</w:t>
      </w:r>
      <w:r>
        <w:rPr>
          <w:rFonts w:ascii="Arial" w:hAnsi="Arial" w:cs="Arial"/>
          <w:sz w:val="22"/>
          <w:szCs w:val="22"/>
        </w:rPr>
        <w:t xml:space="preserve">k. </w:t>
      </w:r>
    </w:p>
    <w:p w14:paraId="7F51A6BF" w14:textId="77777777" w:rsidR="0078430D" w:rsidRDefault="00CF361E">
      <w:pPr>
        <w:pStyle w:val="NormalWeb"/>
        <w:spacing w:before="0" w:beforeAutospacing="0" w:after="0" w:afterAutospacing="0"/>
        <w:jc w:val="both"/>
        <w:rPr>
          <w:rFonts w:ascii="Arial" w:hAnsi="Arial" w:cs="Arial"/>
          <w:sz w:val="12"/>
          <w:szCs w:val="12"/>
        </w:rPr>
      </w:pPr>
      <w:r>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7F51A6D5" wp14:editId="7F51A6D6">
                <wp:simplePos x="0" y="0"/>
                <wp:positionH relativeFrom="margin">
                  <wp:posOffset>-635</wp:posOffset>
                </wp:positionH>
                <wp:positionV relativeFrom="paragraph">
                  <wp:posOffset>218440</wp:posOffset>
                </wp:positionV>
                <wp:extent cx="6320790" cy="545401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5454015"/>
                        </a:xfrm>
                        <a:prstGeom prst="rect">
                          <a:avLst/>
                        </a:prstGeom>
                        <a:solidFill>
                          <a:srgbClr val="FFFFFF"/>
                        </a:solidFill>
                        <a:ln w="9525">
                          <a:solidFill>
                            <a:srgbClr val="000000"/>
                          </a:solidFill>
                          <a:miter lim="800000"/>
                          <a:headEnd/>
                          <a:tailEnd/>
                        </a:ln>
                      </wps:spPr>
                      <wps:txbx>
                        <w:txbxContent>
                          <w:p w14:paraId="7F51A6E5"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Set out below is the rationale for the day:</w:t>
                            </w:r>
                          </w:p>
                          <w:p w14:paraId="7F51A6E6" w14:textId="77777777" w:rsidR="0078430D" w:rsidRDefault="0078430D">
                            <w:pPr>
                              <w:pStyle w:val="NormalWeb"/>
                              <w:spacing w:before="0" w:beforeAutospacing="0" w:after="0" w:afterAutospacing="0"/>
                              <w:jc w:val="both"/>
                              <w:rPr>
                                <w:rFonts w:ascii="Arial" w:hAnsi="Arial" w:cs="Arial"/>
                                <w:sz w:val="12"/>
                                <w:szCs w:val="12"/>
                              </w:rPr>
                            </w:pPr>
                          </w:p>
                          <w:p w14:paraId="7F51A6E7" w14:textId="77777777" w:rsidR="0078430D" w:rsidRDefault="00CF361E">
                            <w:pPr>
                              <w:jc w:val="both"/>
                              <w:rPr>
                                <w:rFonts w:cs="Arial"/>
                                <w:b/>
                                <w:sz w:val="22"/>
                                <w:szCs w:val="22"/>
                              </w:rPr>
                            </w:pPr>
                            <w:r>
                              <w:rPr>
                                <w:rFonts w:cs="Arial"/>
                                <w:b/>
                                <w:sz w:val="22"/>
                                <w:szCs w:val="22"/>
                              </w:rPr>
                              <w:t>Why is this being offered?</w:t>
                            </w:r>
                          </w:p>
                          <w:p w14:paraId="7F51A6E8" w14:textId="77777777" w:rsidR="0078430D" w:rsidRDefault="00CF361E">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14:paraId="7F51A6E9" w14:textId="77777777"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thinking about what aspects of their “work day” they liked and what they didn’t.</w:t>
                            </w:r>
                          </w:p>
                          <w:p w14:paraId="7F51A6EA" w14:textId="77777777"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exploring career options in a practical way to gain a better understanding of just how many career choices are open to them.</w:t>
                            </w:r>
                          </w:p>
                          <w:p w14:paraId="7F51A6EB" w14:textId="77777777"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spending two days in the life of a working adult, they develop an appreciation of their parents’/ carers’ work and motivations</w:t>
                            </w:r>
                          </w:p>
                          <w:p w14:paraId="7F51A6EC" w14:textId="77777777" w:rsidR="0078430D" w:rsidRDefault="0078430D">
                            <w:pPr>
                              <w:jc w:val="both"/>
                              <w:rPr>
                                <w:rFonts w:cs="Arial"/>
                                <w:bCs/>
                                <w:sz w:val="12"/>
                                <w:szCs w:val="12"/>
                              </w:rPr>
                            </w:pPr>
                          </w:p>
                          <w:p w14:paraId="7F51A6ED" w14:textId="77777777" w:rsidR="0078430D" w:rsidRDefault="00CF361E">
                            <w:pPr>
                              <w:jc w:val="both"/>
                              <w:rPr>
                                <w:rFonts w:cs="Arial"/>
                                <w:sz w:val="22"/>
                                <w:szCs w:val="22"/>
                              </w:rPr>
                            </w:pPr>
                            <w:r>
                              <w:rPr>
                                <w:rFonts w:cs="Arial"/>
                                <w:bCs/>
                                <w:sz w:val="22"/>
                                <w:szCs w:val="22"/>
                              </w:rPr>
                              <w:t>Par</w:t>
                            </w:r>
                            <w:r>
                              <w:rPr>
                                <w:rFonts w:cs="Arial"/>
                                <w:bCs/>
                                <w:sz w:val="22"/>
                                <w:szCs w:val="22"/>
                              </w:rPr>
                              <w:t xml:space="preserve">ents/carers benefit because - </w:t>
                            </w:r>
                            <w:r>
                              <w:rPr>
                                <w:rFonts w:cs="Arial"/>
                                <w:sz w:val="22"/>
                                <w:szCs w:val="22"/>
                              </w:rPr>
                              <w:t>it helps them prepare their children for the future by:</w:t>
                            </w:r>
                          </w:p>
                          <w:p w14:paraId="7F51A6EE" w14:textId="77777777"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beginning a career discussion based on actual experiences.</w:t>
                            </w:r>
                          </w:p>
                          <w:p w14:paraId="7F51A6EF" w14:textId="77777777"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enriching their child’s experience with discussions before, during and after the workplace visit.</w:t>
                            </w:r>
                          </w:p>
                          <w:p w14:paraId="7F51A6F0" w14:textId="77777777" w:rsidR="0078430D" w:rsidRDefault="0078430D">
                            <w:pPr>
                              <w:jc w:val="both"/>
                              <w:rPr>
                                <w:rFonts w:cs="Arial"/>
                                <w:sz w:val="12"/>
                                <w:szCs w:val="12"/>
                              </w:rPr>
                            </w:pPr>
                          </w:p>
                          <w:p w14:paraId="7F51A6F1" w14:textId="77777777" w:rsidR="0078430D" w:rsidRDefault="00CF361E">
                            <w:pPr>
                              <w:jc w:val="both"/>
                              <w:rPr>
                                <w:rFonts w:cs="Arial"/>
                                <w:sz w:val="22"/>
                                <w:szCs w:val="22"/>
                              </w:rPr>
                            </w:pPr>
                            <w:r>
                              <w:rPr>
                                <w:rFonts w:cs="Arial"/>
                                <w:sz w:val="22"/>
                                <w:szCs w:val="22"/>
                              </w:rPr>
                              <w:t>Evidence sho</w:t>
                            </w:r>
                            <w:r>
                              <w:rPr>
                                <w:rFonts w:cs="Arial"/>
                                <w:sz w:val="22"/>
                                <w:szCs w:val="22"/>
                              </w:rPr>
                              <w:t>ws young people who have memorable contact with employers four times or more are more confident about reaching their ultimate career goals and are more likely to be employed.</w:t>
                            </w:r>
                          </w:p>
                          <w:p w14:paraId="7F51A6F2" w14:textId="77777777" w:rsidR="0078430D" w:rsidRDefault="0078430D">
                            <w:pPr>
                              <w:jc w:val="both"/>
                              <w:rPr>
                                <w:rFonts w:cs="Arial"/>
                                <w:b/>
                                <w:sz w:val="12"/>
                                <w:szCs w:val="12"/>
                              </w:rPr>
                            </w:pPr>
                          </w:p>
                          <w:p w14:paraId="7F51A6F3" w14:textId="77777777" w:rsidR="0078430D" w:rsidRDefault="00CF361E">
                            <w:pPr>
                              <w:jc w:val="both"/>
                              <w:rPr>
                                <w:rFonts w:cs="Arial"/>
                                <w:b/>
                                <w:sz w:val="22"/>
                                <w:szCs w:val="22"/>
                              </w:rPr>
                            </w:pPr>
                            <w:r>
                              <w:rPr>
                                <w:rFonts w:cs="Arial"/>
                                <w:b/>
                                <w:sz w:val="22"/>
                                <w:szCs w:val="22"/>
                              </w:rPr>
                              <w:t xml:space="preserve">Who is involved? </w:t>
                            </w:r>
                          </w:p>
                          <w:p w14:paraId="7F51A6F4"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14:paraId="7F51A6F5"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14:paraId="7F51A6F6" w14:textId="77777777" w:rsidR="0078430D" w:rsidRDefault="0078430D">
                            <w:pPr>
                              <w:ind w:left="720"/>
                              <w:jc w:val="both"/>
                              <w:rPr>
                                <w:rFonts w:cs="Arial"/>
                                <w:sz w:val="12"/>
                                <w:szCs w:val="12"/>
                              </w:rPr>
                            </w:pPr>
                          </w:p>
                          <w:p w14:paraId="7F51A6F7" w14:textId="77777777" w:rsidR="0078430D" w:rsidRDefault="00CF361E">
                            <w:pPr>
                              <w:jc w:val="both"/>
                              <w:rPr>
                                <w:rFonts w:cs="Arial"/>
                                <w:b/>
                                <w:sz w:val="22"/>
                                <w:szCs w:val="22"/>
                              </w:rPr>
                            </w:pPr>
                            <w:r>
                              <w:rPr>
                                <w:rFonts w:cs="Arial"/>
                                <w:b/>
                                <w:sz w:val="22"/>
                                <w:szCs w:val="22"/>
                              </w:rPr>
                              <w:t xml:space="preserve">Where </w:t>
                            </w:r>
                            <w:r>
                              <w:rPr>
                                <w:rFonts w:cs="Arial"/>
                                <w:b/>
                                <w:sz w:val="22"/>
                                <w:szCs w:val="22"/>
                              </w:rPr>
                              <w:t>can children go?</w:t>
                            </w:r>
                          </w:p>
                          <w:p w14:paraId="7F51A6F8"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p>
                          <w:p w14:paraId="7F51A6F9"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It would NOT be suitable if you work from home as it is not a new environment</w:t>
                            </w:r>
                          </w:p>
                          <w:p w14:paraId="7F51A6FA"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Consider any hazards or sensitive information that may prevent the success of this work exper</w:t>
                            </w:r>
                            <w:r>
                              <w:rPr>
                                <w:rFonts w:cs="Arial"/>
                              </w:rPr>
                              <w:t xml:space="preserve">ience. </w:t>
                            </w:r>
                          </w:p>
                          <w:p w14:paraId="7F51A6FB" w14:textId="77777777" w:rsidR="0078430D" w:rsidRDefault="0078430D">
                            <w:pPr>
                              <w:jc w:val="both"/>
                              <w:rPr>
                                <w:rFonts w:cs="Arial"/>
                                <w:b/>
                                <w:bCs/>
                                <w:sz w:val="12"/>
                                <w:szCs w:val="12"/>
                              </w:rPr>
                            </w:pPr>
                          </w:p>
                          <w:p w14:paraId="7F51A6FC" w14:textId="77777777" w:rsidR="0078430D" w:rsidRDefault="00CF361E">
                            <w:pPr>
                              <w:jc w:val="both"/>
                              <w:rPr>
                                <w:rFonts w:cs="Arial"/>
                                <w:sz w:val="22"/>
                                <w:szCs w:val="22"/>
                              </w:rPr>
                            </w:pPr>
                            <w:r>
                              <w:rPr>
                                <w:rFonts w:cs="Arial"/>
                                <w:b/>
                                <w:bCs/>
                                <w:sz w:val="22"/>
                                <w:szCs w:val="22"/>
                              </w:rPr>
                              <w:t>Plan the days</w:t>
                            </w:r>
                          </w:p>
                          <w:p w14:paraId="7F51A6FD"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Think about what you want them to see and also ask them what they want to learn and what type of things they would like to experience. Lay out the expectations beforehand to make the experience as realistic as possible.</w:t>
                            </w:r>
                          </w:p>
                          <w:p w14:paraId="7F51A6FE" w14:textId="77777777" w:rsidR="0078430D" w:rsidRDefault="0078430D">
                            <w:pPr>
                              <w:jc w:val="both"/>
                              <w:rPr>
                                <w:rFonts w:cs="Arial"/>
                              </w:rPr>
                            </w:pPr>
                          </w:p>
                          <w:p w14:paraId="7F51A6FF" w14:textId="77777777" w:rsidR="0078430D" w:rsidRDefault="00CF361E">
                            <w:pPr>
                              <w:jc w:val="both"/>
                              <w:rPr>
                                <w:rFonts w:cs="Arial"/>
                                <w:sz w:val="22"/>
                                <w:szCs w:val="22"/>
                              </w:rPr>
                            </w:pPr>
                            <w:r>
                              <w:rPr>
                                <w:rFonts w:cs="Arial"/>
                                <w:b/>
                                <w:bCs/>
                                <w:sz w:val="22"/>
                                <w:szCs w:val="22"/>
                              </w:rPr>
                              <w:t>Seek Advice</w:t>
                            </w:r>
                          </w:p>
                          <w:p w14:paraId="7F51A700" w14:textId="77777777" w:rsidR="0078430D" w:rsidRDefault="00CF361E">
                            <w:pPr>
                              <w:pStyle w:val="ListParagraph"/>
                              <w:numPr>
                                <w:ilvl w:val="0"/>
                                <w:numId w:val="3"/>
                              </w:numPr>
                              <w:jc w:val="both"/>
                              <w:rPr>
                                <w:rFonts w:cs="Arial"/>
                              </w:rPr>
                            </w:pPr>
                            <w:r>
                              <w:rPr>
                                <w:rFonts w:cs="Arial"/>
                              </w:rPr>
                              <w:t>Speak to your child’s Form Tutor or Head of Year if you have any questions.</w:t>
                            </w:r>
                          </w:p>
                          <w:p w14:paraId="7F51A701" w14:textId="77777777" w:rsidR="0078430D" w:rsidRDefault="0078430D">
                            <w:pPr>
                              <w:jc w:val="both"/>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7.2pt;width:497.7pt;height:42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F2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6vXebpcoYujbzFfzNNsE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">
                <v:textbox>
                  <w:txbxContent>
                    <w:p w:rsidR="000D7384" w:rsidRDefault="00536E04">
                      <w:pPr>
                        <w:pStyle w:val="NormalWeb"/>
                        <w:spacing w:before="0" w:beforeAutospacing="0" w:after="0" w:afterAutospacing="0"/>
                        <w:jc w:val="both"/>
                        <w:rPr>
                          <w:rFonts w:ascii="Arial" w:hAnsi="Arial" w:cs="Arial"/>
                          <w:sz w:val="22"/>
                          <w:szCs w:val="22"/>
                        </w:rPr>
                      </w:pPr>
                      <w:r>
                        <w:rPr>
                          <w:rFonts w:ascii="Arial" w:hAnsi="Arial" w:cs="Arial"/>
                          <w:sz w:val="22"/>
                          <w:szCs w:val="22"/>
                        </w:rPr>
                        <w:t>Set out below is the rationale for the day:</w:t>
                      </w:r>
                    </w:p>
                    <w:p w:rsidR="000D7384" w:rsidRDefault="000D7384">
                      <w:pPr>
                        <w:pStyle w:val="NormalWeb"/>
                        <w:spacing w:before="0" w:beforeAutospacing="0" w:after="0" w:afterAutospacing="0"/>
                        <w:jc w:val="both"/>
                        <w:rPr>
                          <w:rFonts w:ascii="Arial" w:hAnsi="Arial" w:cs="Arial"/>
                          <w:sz w:val="12"/>
                          <w:szCs w:val="12"/>
                        </w:rPr>
                      </w:pPr>
                    </w:p>
                    <w:p w:rsidR="000D7384" w:rsidRDefault="00536E04">
                      <w:pPr>
                        <w:jc w:val="both"/>
                        <w:rPr>
                          <w:rFonts w:cs="Arial"/>
                          <w:b/>
                          <w:sz w:val="22"/>
                          <w:szCs w:val="22"/>
                        </w:rPr>
                      </w:pPr>
                      <w:r>
                        <w:rPr>
                          <w:rFonts w:cs="Arial"/>
                          <w:b/>
                          <w:sz w:val="22"/>
                          <w:szCs w:val="22"/>
                        </w:rPr>
                        <w:t xml:space="preserve">Why is this </w:t>
                      </w:r>
                      <w:proofErr w:type="gramStart"/>
                      <w:r>
                        <w:rPr>
                          <w:rFonts w:cs="Arial"/>
                          <w:b/>
                          <w:sz w:val="22"/>
                          <w:szCs w:val="22"/>
                        </w:rPr>
                        <w:t>being offered</w:t>
                      </w:r>
                      <w:proofErr w:type="gramEnd"/>
                      <w:r>
                        <w:rPr>
                          <w:rFonts w:cs="Arial"/>
                          <w:b/>
                          <w:sz w:val="22"/>
                          <w:szCs w:val="22"/>
                        </w:rPr>
                        <w:t>?</w:t>
                      </w:r>
                    </w:p>
                    <w:p w:rsidR="000D7384" w:rsidRDefault="00536E04">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t</w:t>
                      </w:r>
                      <w:r>
                        <w:rPr>
                          <w:rFonts w:cs="Arial"/>
                        </w:rPr>
                        <w:t>hinking</w:t>
                      </w:r>
                      <w:proofErr w:type="gramEnd"/>
                      <w:r>
                        <w:rPr>
                          <w:rFonts w:cs="Arial"/>
                        </w:rPr>
                        <w:t xml:space="preserve"> about what aspects of their “work day” they liked and what they didn’t.</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w:t>
                      </w:r>
                      <w:r>
                        <w:rPr>
                          <w:rFonts w:cs="Arial"/>
                        </w:rPr>
                        <w:t>xploring</w:t>
                      </w:r>
                      <w:proofErr w:type="gramEnd"/>
                      <w:r>
                        <w:rPr>
                          <w:rFonts w:cs="Arial"/>
                        </w:rPr>
                        <w:t xml:space="preserve"> career options in a practical way to gain a better understanding of just how many career choices are open to them.</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spending two days in the life of a working adult, they develop an appreciation of their parents’/ carers’</w:t>
                      </w:r>
                      <w:r>
                        <w:rPr>
                          <w:rFonts w:cs="Arial"/>
                        </w:rPr>
                        <w:t xml:space="preserve"> work and motivations</w:t>
                      </w:r>
                    </w:p>
                    <w:p w:rsidR="000D7384" w:rsidRDefault="000D7384">
                      <w:pPr>
                        <w:jc w:val="both"/>
                        <w:rPr>
                          <w:rFonts w:cs="Arial"/>
                          <w:bCs/>
                          <w:sz w:val="12"/>
                          <w:szCs w:val="12"/>
                        </w:rPr>
                      </w:pPr>
                    </w:p>
                    <w:p w:rsidR="000D7384" w:rsidRDefault="00536E04">
                      <w:pPr>
                        <w:jc w:val="both"/>
                        <w:rPr>
                          <w:rFonts w:cs="Arial"/>
                          <w:sz w:val="22"/>
                          <w:szCs w:val="22"/>
                        </w:rPr>
                      </w:pPr>
                      <w:r>
                        <w:rPr>
                          <w:rFonts w:cs="Arial"/>
                          <w:bCs/>
                          <w:sz w:val="22"/>
                          <w:szCs w:val="22"/>
                        </w:rPr>
                        <w:t>Parents/ca</w:t>
                      </w:r>
                      <w:r>
                        <w:rPr>
                          <w:rFonts w:cs="Arial"/>
                          <w:bCs/>
                          <w:sz w:val="22"/>
                          <w:szCs w:val="22"/>
                        </w:rPr>
                        <w:t xml:space="preserve">rers benefit because - </w:t>
                      </w:r>
                      <w:r>
                        <w:rPr>
                          <w:rFonts w:cs="Arial"/>
                          <w:sz w:val="22"/>
                          <w:szCs w:val="22"/>
                        </w:rPr>
                        <w:t xml:space="preserve">it helps them prepare their children for the future </w:t>
                      </w:r>
                      <w:proofErr w:type="gramStart"/>
                      <w:r>
                        <w:rPr>
                          <w:rFonts w:cs="Arial"/>
                          <w:sz w:val="22"/>
                          <w:szCs w:val="22"/>
                        </w:rPr>
                        <w:t>by</w:t>
                      </w:r>
                      <w:proofErr w:type="gramEnd"/>
                      <w:r>
                        <w:rPr>
                          <w:rFonts w:cs="Arial"/>
                          <w:sz w:val="22"/>
                          <w:szCs w:val="22"/>
                        </w:rPr>
                        <w:t>:</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b</w:t>
                      </w:r>
                      <w:r>
                        <w:rPr>
                          <w:rFonts w:cs="Arial"/>
                        </w:rPr>
                        <w:t>eginning</w:t>
                      </w:r>
                      <w:proofErr w:type="gramEnd"/>
                      <w:r>
                        <w:rPr>
                          <w:rFonts w:cs="Arial"/>
                        </w:rPr>
                        <w:t xml:space="preserve"> a career discussion based on actual experiences.</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w:t>
                      </w:r>
                      <w:r>
                        <w:rPr>
                          <w:rFonts w:cs="Arial"/>
                        </w:rPr>
                        <w:t>nriching</w:t>
                      </w:r>
                      <w:proofErr w:type="gramEnd"/>
                      <w:r>
                        <w:rPr>
                          <w:rFonts w:cs="Arial"/>
                        </w:rPr>
                        <w:t xml:space="preserve"> their child’s experience with discussions before, during and after the workplace visit.</w:t>
                      </w:r>
                    </w:p>
                    <w:p w:rsidR="000D7384" w:rsidRDefault="000D7384">
                      <w:pPr>
                        <w:jc w:val="both"/>
                        <w:rPr>
                          <w:rFonts w:cs="Arial"/>
                          <w:sz w:val="12"/>
                          <w:szCs w:val="12"/>
                        </w:rPr>
                      </w:pPr>
                    </w:p>
                    <w:p w:rsidR="000D7384" w:rsidRDefault="00536E04">
                      <w:pPr>
                        <w:jc w:val="both"/>
                        <w:rPr>
                          <w:rFonts w:cs="Arial"/>
                          <w:sz w:val="22"/>
                          <w:szCs w:val="22"/>
                        </w:rPr>
                      </w:pPr>
                      <w:r>
                        <w:rPr>
                          <w:rFonts w:cs="Arial"/>
                          <w:sz w:val="22"/>
                          <w:szCs w:val="22"/>
                        </w:rPr>
                        <w:t xml:space="preserve">Evidence shows young </w:t>
                      </w:r>
                      <w:r>
                        <w:rPr>
                          <w:rFonts w:cs="Arial"/>
                          <w:sz w:val="22"/>
                          <w:szCs w:val="22"/>
                        </w:rPr>
                        <w:t xml:space="preserve">people who have memorable contact with employers four times or more are more confident about reaching their ultimate career goals and are more likely to </w:t>
                      </w:r>
                      <w:proofErr w:type="gramStart"/>
                      <w:r>
                        <w:rPr>
                          <w:rFonts w:cs="Arial"/>
                          <w:sz w:val="22"/>
                          <w:szCs w:val="22"/>
                        </w:rPr>
                        <w:t>be employed</w:t>
                      </w:r>
                      <w:proofErr w:type="gramEnd"/>
                      <w:r>
                        <w:rPr>
                          <w:rFonts w:cs="Arial"/>
                          <w:sz w:val="22"/>
                          <w:szCs w:val="22"/>
                        </w:rPr>
                        <w:t>.</w:t>
                      </w:r>
                    </w:p>
                    <w:p w:rsidR="000D7384" w:rsidRDefault="000D7384">
                      <w:pPr>
                        <w:jc w:val="both"/>
                        <w:rPr>
                          <w:rFonts w:cs="Arial"/>
                          <w:b/>
                          <w:sz w:val="12"/>
                          <w:szCs w:val="12"/>
                        </w:rPr>
                      </w:pPr>
                    </w:p>
                    <w:p w:rsidR="000D7384" w:rsidRDefault="00536E04">
                      <w:pPr>
                        <w:jc w:val="both"/>
                        <w:rPr>
                          <w:rFonts w:cs="Arial"/>
                          <w:b/>
                          <w:sz w:val="22"/>
                          <w:szCs w:val="22"/>
                        </w:rPr>
                      </w:pPr>
                      <w:r>
                        <w:rPr>
                          <w:rFonts w:cs="Arial"/>
                          <w:b/>
                          <w:sz w:val="22"/>
                          <w:szCs w:val="22"/>
                        </w:rPr>
                        <w:t xml:space="preserve">Who is involved? </w:t>
                      </w:r>
                    </w:p>
                    <w:p w:rsidR="000D7384" w:rsidRDefault="00536E04">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rsidR="000D7384" w:rsidRDefault="00536E04">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rsidR="000D7384" w:rsidRDefault="000D7384">
                      <w:pPr>
                        <w:ind w:left="720"/>
                        <w:jc w:val="both"/>
                        <w:rPr>
                          <w:rFonts w:cs="Arial"/>
                          <w:sz w:val="12"/>
                          <w:szCs w:val="12"/>
                        </w:rPr>
                      </w:pPr>
                    </w:p>
                    <w:p w:rsidR="000D7384" w:rsidRDefault="00536E04">
                      <w:pPr>
                        <w:jc w:val="both"/>
                        <w:rPr>
                          <w:rFonts w:cs="Arial"/>
                          <w:b/>
                          <w:sz w:val="22"/>
                          <w:szCs w:val="22"/>
                        </w:rPr>
                      </w:pPr>
                      <w:r>
                        <w:rPr>
                          <w:rFonts w:cs="Arial"/>
                          <w:b/>
                          <w:sz w:val="22"/>
                          <w:szCs w:val="22"/>
                        </w:rPr>
                        <w:t xml:space="preserve">Where can </w:t>
                      </w:r>
                      <w:r>
                        <w:rPr>
                          <w:rFonts w:cs="Arial"/>
                          <w:b/>
                          <w:sz w:val="22"/>
                          <w:szCs w:val="22"/>
                        </w:rPr>
                        <w:t>children go?</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It would </w:t>
                      </w:r>
                      <w:r>
                        <w:rPr>
                          <w:rFonts w:cs="Arial"/>
                        </w:rPr>
                        <w:t>NOT be suitable</w:t>
                      </w:r>
                      <w:r>
                        <w:rPr>
                          <w:rFonts w:cs="Arial"/>
                        </w:rPr>
                        <w:t xml:space="preserve"> if you work from home as it is not a new environment</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Consider any hazards or sensitive information that</w:t>
                      </w:r>
                      <w:r>
                        <w:rPr>
                          <w:rFonts w:cs="Arial"/>
                        </w:rPr>
                        <w:t xml:space="preserve"> may prevent the success of this work experience.</w:t>
                      </w:r>
                      <w:r>
                        <w:rPr>
                          <w:rFonts w:cs="Arial"/>
                        </w:rPr>
                        <w:t xml:space="preserve"> </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Plan th</w:t>
                      </w:r>
                      <w:r>
                        <w:rPr>
                          <w:rFonts w:cs="Arial"/>
                          <w:b/>
                          <w:bCs/>
                          <w:sz w:val="22"/>
                          <w:szCs w:val="22"/>
                        </w:rPr>
                        <w:t>e days</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Think about what you want them to see </w:t>
                      </w:r>
                      <w:proofErr w:type="gramStart"/>
                      <w:r>
                        <w:rPr>
                          <w:rFonts w:cs="Arial"/>
                        </w:rPr>
                        <w:t>and also</w:t>
                      </w:r>
                      <w:proofErr w:type="gramEnd"/>
                      <w:r>
                        <w:rPr>
                          <w:rFonts w:cs="Arial"/>
                        </w:rPr>
                        <w:t xml:space="preserve"> ask them what they want to learn and what type of things they would like to experience. Lay out the expectations beforehand to make the experience as realistic as possible.</w:t>
                      </w:r>
                    </w:p>
                    <w:p w:rsidR="000D7384" w:rsidRDefault="000D7384">
                      <w:pPr>
                        <w:jc w:val="both"/>
                        <w:rPr>
                          <w:rFonts w:cs="Arial"/>
                        </w:rPr>
                      </w:pPr>
                    </w:p>
                    <w:p w:rsidR="000D7384" w:rsidRDefault="00536E04">
                      <w:pPr>
                        <w:jc w:val="both"/>
                        <w:rPr>
                          <w:rFonts w:cs="Arial"/>
                          <w:sz w:val="22"/>
                          <w:szCs w:val="22"/>
                        </w:rPr>
                      </w:pPr>
                      <w:r>
                        <w:rPr>
                          <w:rFonts w:cs="Arial"/>
                          <w:b/>
                          <w:bCs/>
                          <w:sz w:val="22"/>
                          <w:szCs w:val="22"/>
                        </w:rPr>
                        <w:t>Seek Advice</w:t>
                      </w:r>
                    </w:p>
                    <w:p w:rsidR="000D7384" w:rsidRDefault="00536E04">
                      <w:pPr>
                        <w:pStyle w:val="ListParagraph"/>
                        <w:numPr>
                          <w:ilvl w:val="0"/>
                          <w:numId w:val="3"/>
                        </w:numPr>
                        <w:jc w:val="both"/>
                        <w:rPr>
                          <w:rFonts w:cs="Arial"/>
                        </w:rPr>
                      </w:pPr>
                      <w:r>
                        <w:rPr>
                          <w:rFonts w:cs="Arial"/>
                        </w:rPr>
                        <w:t>Speak to your child’s</w:t>
                      </w:r>
                      <w:r>
                        <w:rPr>
                          <w:rFonts w:cs="Arial"/>
                        </w:rPr>
                        <w:t xml:space="preserve"> Form Tutor or Head of Year if you have any questions</w:t>
                      </w:r>
                      <w:r>
                        <w:rPr>
                          <w:rFonts w:cs="Arial"/>
                        </w:rPr>
                        <w:t>.</w:t>
                      </w:r>
                    </w:p>
                    <w:p w:rsidR="000D7384" w:rsidRDefault="000D7384">
                      <w:pPr>
                        <w:jc w:val="both"/>
                        <w:rPr>
                          <w:rFonts w:cs="Arial"/>
                        </w:rPr>
                      </w:pPr>
                    </w:p>
                  </w:txbxContent>
                </v:textbox>
                <w10:wrap type="square" anchorx="margin"/>
              </v:shape>
            </w:pict>
          </mc:Fallback>
        </mc:AlternateContent>
      </w:r>
    </w:p>
    <w:p w14:paraId="7F51A6C0" w14:textId="77777777" w:rsidR="0078430D" w:rsidRDefault="0078430D">
      <w:pPr>
        <w:jc w:val="both"/>
        <w:rPr>
          <w:rFonts w:cs="Arial"/>
          <w:sz w:val="12"/>
          <w:szCs w:val="12"/>
        </w:rPr>
      </w:pPr>
    </w:p>
    <w:p w14:paraId="7F51A6C1"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noProof/>
          <w:sz w:val="22"/>
          <w:szCs w:val="22"/>
        </w:rPr>
        <w:lastRenderedPageBreak/>
        <mc:AlternateContent>
          <mc:Choice Requires="wps">
            <w:drawing>
              <wp:anchor distT="45720" distB="45720" distL="114300" distR="114300" simplePos="0" relativeHeight="251661312" behindDoc="0" locked="0" layoutInCell="1" allowOverlap="1" wp14:anchorId="7F51A6D7" wp14:editId="7F51A6D8">
                <wp:simplePos x="0" y="0"/>
                <wp:positionH relativeFrom="margin">
                  <wp:align>right</wp:align>
                </wp:positionH>
                <wp:positionV relativeFrom="paragraph">
                  <wp:posOffset>232852</wp:posOffset>
                </wp:positionV>
                <wp:extent cx="6273165" cy="1404620"/>
                <wp:effectExtent l="0" t="0" r="1333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rgbClr val="FFFFFF"/>
                        </a:solidFill>
                        <a:ln w="9525">
                          <a:solidFill>
                            <a:srgbClr val="000000"/>
                          </a:solidFill>
                          <a:miter lim="800000"/>
                          <a:headEnd/>
                          <a:tailEnd/>
                        </a:ln>
                      </wps:spPr>
                      <wps:txbx>
                        <w:txbxContent>
                          <w:p w14:paraId="7F51A702" w14:textId="77777777" w:rsidR="0078430D" w:rsidRDefault="0078430D">
                            <w:pPr>
                              <w:jc w:val="both"/>
                              <w:rPr>
                                <w:rFonts w:cs="Arial"/>
                                <w:b/>
                                <w:bCs/>
                                <w:sz w:val="12"/>
                                <w:szCs w:val="12"/>
                              </w:rPr>
                            </w:pPr>
                          </w:p>
                          <w:p w14:paraId="7F51A703" w14:textId="77777777" w:rsidR="0078430D" w:rsidRDefault="00CF361E">
                            <w:pPr>
                              <w:jc w:val="both"/>
                              <w:rPr>
                                <w:rFonts w:cs="Arial"/>
                                <w:sz w:val="22"/>
                                <w:szCs w:val="22"/>
                              </w:rPr>
                            </w:pPr>
                            <w:r>
                              <w:rPr>
                                <w:rFonts w:cs="Arial"/>
                                <w:b/>
                                <w:bCs/>
                                <w:sz w:val="22"/>
                                <w:szCs w:val="22"/>
                              </w:rPr>
                              <w:t>Keep them busy during the days</w:t>
                            </w:r>
                          </w:p>
                          <w:p w14:paraId="7F51A704" w14:textId="77777777" w:rsidR="0078430D" w:rsidRDefault="00CF361E">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w:t>
                            </w:r>
                            <w:r>
                              <w:rPr>
                                <w:rFonts w:cs="Arial"/>
                              </w:rPr>
                              <w:t>e it too “hands-on”; you do not want your child taking important calls or sending work-related emails.</w:t>
                            </w:r>
                          </w:p>
                          <w:p w14:paraId="7F51A705" w14:textId="77777777" w:rsidR="0078430D" w:rsidRDefault="0078430D">
                            <w:pPr>
                              <w:jc w:val="both"/>
                              <w:rPr>
                                <w:rFonts w:cs="Arial"/>
                                <w:b/>
                                <w:bCs/>
                                <w:sz w:val="12"/>
                                <w:szCs w:val="12"/>
                              </w:rPr>
                            </w:pPr>
                          </w:p>
                          <w:p w14:paraId="7F51A706" w14:textId="77777777" w:rsidR="0078430D" w:rsidRDefault="00CF361E">
                            <w:pPr>
                              <w:jc w:val="both"/>
                              <w:rPr>
                                <w:rFonts w:cs="Arial"/>
                                <w:sz w:val="22"/>
                                <w:szCs w:val="22"/>
                              </w:rPr>
                            </w:pPr>
                            <w:r>
                              <w:rPr>
                                <w:rFonts w:cs="Arial"/>
                                <w:b/>
                                <w:bCs/>
                                <w:sz w:val="22"/>
                                <w:szCs w:val="22"/>
                              </w:rPr>
                              <w:t xml:space="preserve">Break for lunch </w:t>
                            </w:r>
                          </w:p>
                          <w:p w14:paraId="7F51A707" w14:textId="77777777" w:rsidR="0078430D" w:rsidRDefault="00CF361E">
                            <w:pPr>
                              <w:pStyle w:val="ListParagraph"/>
                              <w:numPr>
                                <w:ilvl w:val="0"/>
                                <w:numId w:val="3"/>
                              </w:numPr>
                              <w:jc w:val="both"/>
                              <w:rPr>
                                <w:rFonts w:cs="Arial"/>
                              </w:rPr>
                            </w:pPr>
                            <w:r>
                              <w:rPr>
                                <w:rFonts w:cs="Arial"/>
                              </w:rPr>
                              <w:t>When planning the day, be sure to include costs/ opportunities for lunch as well as a snack. When you take a break to eat, talk to them</w:t>
                            </w:r>
                            <w:r>
                              <w:rPr>
                                <w:rFonts w:cs="Arial"/>
                              </w:rPr>
                              <w:t xml:space="preserve"> about what they liked about the day so far and what else they would like to do.</w:t>
                            </w:r>
                          </w:p>
                          <w:p w14:paraId="7F51A708" w14:textId="77777777" w:rsidR="0078430D" w:rsidRDefault="0078430D">
                            <w:pPr>
                              <w:jc w:val="both"/>
                              <w:rPr>
                                <w:rFonts w:cs="Arial"/>
                                <w:b/>
                                <w:bCs/>
                                <w:sz w:val="12"/>
                                <w:szCs w:val="12"/>
                              </w:rPr>
                            </w:pPr>
                          </w:p>
                          <w:p w14:paraId="7F51A709" w14:textId="77777777" w:rsidR="0078430D" w:rsidRDefault="00CF361E">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14:paraId="7F51A70A" w14:textId="77777777" w:rsidR="0078430D" w:rsidRDefault="0078430D">
                            <w:pPr>
                              <w:jc w:val="both"/>
                              <w:rPr>
                                <w:rFonts w:cs="Arial"/>
                                <w:b/>
                                <w:sz w:val="12"/>
                                <w:szCs w:val="12"/>
                              </w:rPr>
                            </w:pPr>
                          </w:p>
                          <w:p w14:paraId="7F51A70B" w14:textId="77777777" w:rsidR="0078430D" w:rsidRDefault="00CF361E">
                            <w:pPr>
                              <w:jc w:val="both"/>
                              <w:rPr>
                                <w:rFonts w:cs="Arial"/>
                                <w:b/>
                                <w:sz w:val="22"/>
                                <w:szCs w:val="22"/>
                              </w:rPr>
                            </w:pPr>
                            <w:r>
                              <w:rPr>
                                <w:rFonts w:cs="Arial"/>
                                <w:b/>
                                <w:sz w:val="22"/>
                                <w:szCs w:val="22"/>
                              </w:rPr>
                              <w:t>Terms and Conditions:</w:t>
                            </w:r>
                          </w:p>
                          <w:p w14:paraId="7F51A70C" w14:textId="77777777"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parent/carer/family friend</w:t>
                            </w:r>
                          </w:p>
                          <w:p w14:paraId="7F51A70D" w14:textId="77777777"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w:t>
                            </w:r>
                            <w:r>
                              <w:rPr>
                                <w:rFonts w:cs="Arial"/>
                                <w:sz w:val="22"/>
                                <w:szCs w:val="22"/>
                              </w:rPr>
                              <w:t xml:space="preserve"> the organisation for the day</w:t>
                            </w:r>
                          </w:p>
                          <w:p w14:paraId="7F51A70E" w14:textId="77777777"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‘Health &amp; Safety’ regulations of the organisation</w:t>
                            </w:r>
                          </w:p>
                          <w:p w14:paraId="7F51A70F" w14:textId="77777777" w:rsidR="0078430D" w:rsidRDefault="0078430D">
                            <w:pPr>
                              <w:jc w:val="both"/>
                              <w:rPr>
                                <w:rFonts w:cs="Arial"/>
                                <w:b/>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2.75pt;margin-top:18.35pt;width:49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xMJgIAAEw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">
                <v:textbox style="mso-fit-shape-to-text:t">
                  <w:txbxContent>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Keep them busy during the days</w:t>
                      </w:r>
                    </w:p>
                    <w:p w:rsidR="000D7384" w:rsidRDefault="00536E04">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make it too “hands-on”; you do not want your child</w:t>
                      </w:r>
                      <w:r>
                        <w:rPr>
                          <w:rFonts w:cs="Arial"/>
                        </w:rPr>
                        <w:t xml:space="preserve"> taking important calls or sending work-related emails.</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 xml:space="preserve">Break for lunch </w:t>
                      </w:r>
                    </w:p>
                    <w:p w:rsidR="000D7384" w:rsidRDefault="00536E04">
                      <w:pPr>
                        <w:pStyle w:val="ListParagraph"/>
                        <w:numPr>
                          <w:ilvl w:val="0"/>
                          <w:numId w:val="3"/>
                        </w:numPr>
                        <w:jc w:val="both"/>
                        <w:rPr>
                          <w:rFonts w:cs="Arial"/>
                        </w:rPr>
                      </w:pPr>
                      <w:r>
                        <w:rPr>
                          <w:rFonts w:cs="Arial"/>
                        </w:rPr>
                        <w:t>When planning the day, be sure to include costs/ opportunities for lunch as well as a snack. When you take a break to eat, talk to them about what they liked about the day so far and</w:t>
                      </w:r>
                      <w:r>
                        <w:rPr>
                          <w:rFonts w:cs="Arial"/>
                        </w:rPr>
                        <w:t xml:space="preserve"> what else they would like to do.</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rsidR="000D7384" w:rsidRDefault="000D7384">
                      <w:pPr>
                        <w:jc w:val="both"/>
                        <w:rPr>
                          <w:rFonts w:cs="Arial"/>
                          <w:b/>
                          <w:sz w:val="12"/>
                          <w:szCs w:val="12"/>
                        </w:rPr>
                      </w:pPr>
                    </w:p>
                    <w:p w:rsidR="000D7384" w:rsidRDefault="00536E04">
                      <w:pPr>
                        <w:jc w:val="both"/>
                        <w:rPr>
                          <w:rFonts w:cs="Arial"/>
                          <w:b/>
                          <w:sz w:val="22"/>
                          <w:szCs w:val="22"/>
                        </w:rPr>
                      </w:pPr>
                      <w:r>
                        <w:rPr>
                          <w:rFonts w:cs="Arial"/>
                          <w:b/>
                          <w:sz w:val="22"/>
                          <w:szCs w:val="22"/>
                        </w:rPr>
                        <w:t>Terms and Conditions:</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w:t>
                      </w:r>
                      <w:r>
                        <w:rPr>
                          <w:rFonts w:cs="Arial"/>
                          <w:sz w:val="22"/>
                          <w:szCs w:val="22"/>
                        </w:rPr>
                        <w:t>/family friend</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 the organisation for the day</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 xml:space="preserve">The child will be </w:t>
                      </w:r>
                      <w:r>
                        <w:rPr>
                          <w:rFonts w:cs="Arial"/>
                          <w:sz w:val="22"/>
                          <w:szCs w:val="22"/>
                        </w:rPr>
                        <w:t>covered by ‘Health &amp; Safety’ regulations of the organisation</w:t>
                      </w:r>
                    </w:p>
                    <w:p w:rsidR="000D7384" w:rsidRDefault="000D7384">
                      <w:pPr>
                        <w:jc w:val="both"/>
                        <w:rPr>
                          <w:rFonts w:cs="Arial"/>
                          <w:b/>
                          <w:sz w:val="12"/>
                          <w:szCs w:val="12"/>
                        </w:rPr>
                      </w:pPr>
                    </w:p>
                  </w:txbxContent>
                </v:textbox>
                <w10:wrap type="square" anchorx="margin"/>
              </v:shape>
            </w:pict>
          </mc:Fallback>
        </mc:AlternateContent>
      </w:r>
    </w:p>
    <w:p w14:paraId="7F51A6C2" w14:textId="77777777" w:rsidR="0078430D" w:rsidRDefault="0078430D">
      <w:pPr>
        <w:pStyle w:val="NormalWeb"/>
        <w:spacing w:before="0" w:beforeAutospacing="0" w:after="0" w:afterAutospacing="0"/>
        <w:jc w:val="both"/>
        <w:rPr>
          <w:rFonts w:ascii="Arial" w:hAnsi="Arial" w:cs="Arial"/>
          <w:sz w:val="22"/>
          <w:szCs w:val="22"/>
        </w:rPr>
      </w:pPr>
    </w:p>
    <w:p w14:paraId="7F51A6C3" w14:textId="77777777" w:rsidR="0078430D" w:rsidRDefault="0078430D">
      <w:pPr>
        <w:pStyle w:val="NormalWeb"/>
        <w:spacing w:before="0" w:beforeAutospacing="0" w:after="0" w:afterAutospacing="0"/>
        <w:jc w:val="both"/>
        <w:rPr>
          <w:rFonts w:ascii="Arial" w:hAnsi="Arial" w:cs="Arial"/>
          <w:sz w:val="22"/>
          <w:szCs w:val="22"/>
        </w:rPr>
      </w:pPr>
    </w:p>
    <w:p w14:paraId="7F51A6C4" w14:textId="43E8A1C5"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We hope you can arrange for your child to accompany someone throughout normal working days on </w:t>
      </w:r>
      <w:r>
        <w:rPr>
          <w:rFonts w:ascii="Arial" w:hAnsi="Arial" w:cs="Arial"/>
          <w:b/>
          <w:bCs/>
          <w:sz w:val="22"/>
          <w:szCs w:val="22"/>
        </w:rPr>
        <w:t>Monday 1</w:t>
      </w:r>
      <w:r w:rsidR="00F6315F">
        <w:rPr>
          <w:rFonts w:ascii="Arial" w:hAnsi="Arial" w:cs="Arial"/>
          <w:b/>
          <w:bCs/>
          <w:sz w:val="22"/>
          <w:szCs w:val="22"/>
        </w:rPr>
        <w:t>5</w:t>
      </w:r>
      <w:r>
        <w:rPr>
          <w:rFonts w:ascii="Arial" w:hAnsi="Arial" w:cs="Arial"/>
          <w:b/>
          <w:bCs/>
          <w:sz w:val="22"/>
          <w:szCs w:val="22"/>
          <w:vertAlign w:val="superscript"/>
        </w:rPr>
        <w:t>th</w:t>
      </w:r>
      <w:r w:rsidR="00F6315F">
        <w:rPr>
          <w:rFonts w:ascii="Arial" w:hAnsi="Arial" w:cs="Arial"/>
          <w:b/>
          <w:bCs/>
          <w:sz w:val="22"/>
          <w:szCs w:val="22"/>
        </w:rPr>
        <w:t xml:space="preserve"> July - Thurs</w:t>
      </w:r>
      <w:r>
        <w:rPr>
          <w:rFonts w:ascii="Arial" w:hAnsi="Arial" w:cs="Arial"/>
          <w:b/>
          <w:bCs/>
          <w:sz w:val="22"/>
          <w:szCs w:val="22"/>
        </w:rPr>
        <w:t>day 18</w:t>
      </w:r>
      <w:r>
        <w:rPr>
          <w:rFonts w:ascii="Arial" w:hAnsi="Arial" w:cs="Arial"/>
          <w:b/>
          <w:bCs/>
          <w:sz w:val="22"/>
          <w:szCs w:val="22"/>
          <w:vertAlign w:val="superscript"/>
        </w:rPr>
        <w:t>th</w:t>
      </w:r>
      <w:r>
        <w:rPr>
          <w:rFonts w:ascii="Arial" w:hAnsi="Arial" w:cs="Arial"/>
          <w:b/>
          <w:bCs/>
          <w:sz w:val="22"/>
          <w:szCs w:val="22"/>
        </w:rPr>
        <w:t xml:space="preserve"> July.</w:t>
      </w:r>
      <w:r>
        <w:rPr>
          <w:rFonts w:ascii="Arial" w:hAnsi="Arial" w:cs="Arial"/>
          <w:sz w:val="22"/>
          <w:szCs w:val="22"/>
        </w:rPr>
        <w:t xml:space="preserve"> They will travel to and from work either with that person or independently, with parental agreement, and be covered by the 'Health and Safety' regulations and insurance of the organisation which they are visiting for those days.</w:t>
      </w:r>
    </w:p>
    <w:p w14:paraId="7F51A6C5" w14:textId="77777777" w:rsidR="0078430D" w:rsidRDefault="0078430D">
      <w:pPr>
        <w:pStyle w:val="NormalWeb"/>
        <w:spacing w:before="0" w:beforeAutospacing="0" w:after="0" w:afterAutospacing="0"/>
        <w:jc w:val="both"/>
        <w:rPr>
          <w:rFonts w:ascii="Arial" w:hAnsi="Arial" w:cs="Arial"/>
          <w:sz w:val="12"/>
          <w:szCs w:val="12"/>
        </w:rPr>
      </w:pPr>
    </w:p>
    <w:p w14:paraId="7F51A6C6"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Each child will be provid</w:t>
      </w:r>
      <w:r>
        <w:rPr>
          <w:rFonts w:ascii="Arial" w:hAnsi="Arial" w:cs="Arial"/>
          <w:sz w:val="22"/>
          <w:szCs w:val="22"/>
        </w:rPr>
        <w:t xml:space="preserve">ed with a Work Experience Day Booklet that they should complete during the visits.  There will also be a small section to be completed by the person being visited/ accompanying so it is worth your child going over this with whomever they will work with so </w:t>
      </w:r>
      <w:r>
        <w:rPr>
          <w:rFonts w:ascii="Arial" w:hAnsi="Arial" w:cs="Arial"/>
          <w:sz w:val="22"/>
          <w:szCs w:val="22"/>
        </w:rPr>
        <w:t>that they both understand the expectations of the days.</w:t>
      </w:r>
    </w:p>
    <w:p w14:paraId="7F51A6C7" w14:textId="77777777" w:rsidR="0078430D" w:rsidRDefault="0078430D">
      <w:pPr>
        <w:pStyle w:val="NormalWeb"/>
        <w:spacing w:before="0" w:beforeAutospacing="0" w:after="0" w:afterAutospacing="0"/>
        <w:jc w:val="both"/>
        <w:rPr>
          <w:rFonts w:ascii="Arial" w:hAnsi="Arial" w:cs="Arial"/>
          <w:sz w:val="12"/>
          <w:szCs w:val="12"/>
        </w:rPr>
      </w:pPr>
    </w:p>
    <w:p w14:paraId="7F51A6C8"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It is hoped that all Year 10 children will want to take part in this work experience opportunity</w:t>
      </w:r>
      <w:r>
        <w:rPr>
          <w:rFonts w:ascii="Arial" w:hAnsi="Arial" w:cs="Arial"/>
          <w:b/>
          <w:sz w:val="22"/>
          <w:szCs w:val="22"/>
        </w:rPr>
        <w:t xml:space="preserve"> </w:t>
      </w:r>
      <w:r>
        <w:rPr>
          <w:rFonts w:ascii="Arial" w:hAnsi="Arial" w:cs="Arial"/>
          <w:sz w:val="22"/>
          <w:szCs w:val="22"/>
        </w:rPr>
        <w:t>but, if a suitable placement is not available, your child will need to be in school following a timeta</w:t>
      </w:r>
      <w:r>
        <w:rPr>
          <w:rFonts w:ascii="Arial" w:hAnsi="Arial" w:cs="Arial"/>
          <w:sz w:val="22"/>
          <w:szCs w:val="22"/>
        </w:rPr>
        <w:t>ble.</w:t>
      </w:r>
    </w:p>
    <w:p w14:paraId="7F51A6C9" w14:textId="77777777" w:rsidR="0078430D" w:rsidRDefault="0078430D">
      <w:pPr>
        <w:pStyle w:val="NormalWeb"/>
        <w:spacing w:before="0" w:beforeAutospacing="0" w:after="0" w:afterAutospacing="0"/>
        <w:jc w:val="both"/>
        <w:rPr>
          <w:rFonts w:ascii="Arial" w:hAnsi="Arial" w:cs="Arial"/>
          <w:sz w:val="12"/>
          <w:szCs w:val="12"/>
        </w:rPr>
      </w:pPr>
    </w:p>
    <w:p w14:paraId="7F51A6CA" w14:textId="77777777" w:rsidR="0078430D" w:rsidRDefault="0078430D">
      <w:pPr>
        <w:pStyle w:val="NormalWeb"/>
        <w:spacing w:before="0" w:beforeAutospacing="0" w:after="0" w:afterAutospacing="0"/>
        <w:jc w:val="both"/>
        <w:rPr>
          <w:rFonts w:ascii="Arial" w:hAnsi="Arial" w:cs="Arial"/>
          <w:sz w:val="12"/>
          <w:szCs w:val="12"/>
        </w:rPr>
      </w:pPr>
    </w:p>
    <w:p w14:paraId="7F51A6CB" w14:textId="08A79EDC"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Please complete and return the attached contact consent forms by </w:t>
      </w:r>
      <w:r>
        <w:rPr>
          <w:rFonts w:ascii="Arial" w:hAnsi="Arial" w:cs="Arial"/>
          <w:b/>
          <w:sz w:val="22"/>
          <w:szCs w:val="22"/>
        </w:rPr>
        <w:t>Friday 19th</w:t>
      </w:r>
      <w:r>
        <w:rPr>
          <w:rFonts w:ascii="Arial" w:hAnsi="Arial" w:cs="Arial"/>
          <w:b/>
          <w:sz w:val="22"/>
          <w:szCs w:val="22"/>
        </w:rPr>
        <w:t xml:space="preserve"> April 2024</w:t>
      </w:r>
      <w:bookmarkStart w:id="0" w:name="_GoBack"/>
      <w:bookmarkEnd w:id="0"/>
      <w:r>
        <w:rPr>
          <w:rFonts w:ascii="Arial" w:hAnsi="Arial" w:cs="Arial"/>
          <w:sz w:val="22"/>
          <w:szCs w:val="22"/>
        </w:rPr>
        <w:t xml:space="preserve"> stating where your child will be going and with whom OR use the reverse to state why they are not able to take part. A short explanation of what the organisation</w:t>
      </w:r>
      <w:r>
        <w:rPr>
          <w:rFonts w:ascii="Arial" w:hAnsi="Arial" w:cs="Arial"/>
          <w:sz w:val="22"/>
          <w:szCs w:val="22"/>
        </w:rPr>
        <w:t xml:space="preserve"> does is really helpful if it is not clear from their name. One form needs to be completed and signed by the parent/carer and the second form needs to be completed by the employer, agreeing to the terms and conditions.</w:t>
      </w:r>
    </w:p>
    <w:p w14:paraId="7F51A6CC" w14:textId="77777777" w:rsidR="0078430D" w:rsidRDefault="0078430D">
      <w:pPr>
        <w:pStyle w:val="NormalWeb"/>
        <w:spacing w:before="0" w:beforeAutospacing="0" w:after="0" w:afterAutospacing="0"/>
        <w:jc w:val="both"/>
        <w:rPr>
          <w:rFonts w:ascii="Arial" w:hAnsi="Arial" w:cs="Arial"/>
          <w:sz w:val="22"/>
          <w:szCs w:val="22"/>
        </w:rPr>
      </w:pPr>
    </w:p>
    <w:p w14:paraId="7F51A6CD" w14:textId="77777777" w:rsidR="0078430D" w:rsidRDefault="0078430D">
      <w:pPr>
        <w:pStyle w:val="NormalWeb"/>
        <w:spacing w:before="0" w:beforeAutospacing="0" w:after="0" w:afterAutospacing="0"/>
        <w:jc w:val="both"/>
        <w:rPr>
          <w:rFonts w:ascii="Arial" w:hAnsi="Arial" w:cs="Arial"/>
          <w:sz w:val="22"/>
          <w:szCs w:val="22"/>
        </w:rPr>
      </w:pPr>
    </w:p>
    <w:p w14:paraId="7F51A6CE"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Yours faithfully</w:t>
      </w:r>
    </w:p>
    <w:p w14:paraId="7F51A6CF" w14:textId="77777777" w:rsidR="0078430D" w:rsidRDefault="0078430D">
      <w:pPr>
        <w:pStyle w:val="NormalWeb"/>
        <w:spacing w:before="0" w:beforeAutospacing="0" w:after="0" w:afterAutospacing="0"/>
        <w:jc w:val="both"/>
        <w:rPr>
          <w:rFonts w:ascii="Arial" w:hAnsi="Arial" w:cs="Arial"/>
          <w:sz w:val="22"/>
          <w:szCs w:val="22"/>
        </w:rPr>
      </w:pPr>
    </w:p>
    <w:p w14:paraId="7F51A6D0" w14:textId="77777777" w:rsidR="0078430D" w:rsidRDefault="0078430D">
      <w:pPr>
        <w:pStyle w:val="NormalWeb"/>
        <w:spacing w:before="0" w:beforeAutospacing="0" w:after="0" w:afterAutospacing="0"/>
        <w:jc w:val="both"/>
        <w:rPr>
          <w:rFonts w:ascii="Arial" w:hAnsi="Arial" w:cs="Arial"/>
          <w:sz w:val="22"/>
          <w:szCs w:val="22"/>
        </w:rPr>
      </w:pPr>
    </w:p>
    <w:p w14:paraId="7F51A6D1" w14:textId="77777777" w:rsidR="0078430D" w:rsidRDefault="0078430D">
      <w:pPr>
        <w:pStyle w:val="NormalWeb"/>
        <w:spacing w:before="0" w:beforeAutospacing="0" w:after="0" w:afterAutospacing="0"/>
        <w:jc w:val="both"/>
        <w:rPr>
          <w:rFonts w:ascii="Arial" w:hAnsi="Arial" w:cs="Arial"/>
          <w:sz w:val="22"/>
          <w:szCs w:val="22"/>
        </w:rPr>
      </w:pPr>
    </w:p>
    <w:p w14:paraId="7F51A6D2"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Mrs A Grew</w:t>
      </w:r>
    </w:p>
    <w:p w14:paraId="7F51A6D3"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Care</w:t>
      </w:r>
      <w:r>
        <w:rPr>
          <w:rFonts w:ascii="Arial" w:hAnsi="Arial" w:cs="Arial"/>
          <w:sz w:val="22"/>
          <w:szCs w:val="22"/>
        </w:rPr>
        <w:t>ers Officer</w:t>
      </w:r>
    </w:p>
    <w:p w14:paraId="7F51A6D4" w14:textId="77777777" w:rsidR="0078430D" w:rsidRDefault="0078430D">
      <w:pPr>
        <w:jc w:val="both"/>
        <w:rPr>
          <w:rFonts w:cs="Arial"/>
          <w:sz w:val="22"/>
          <w:szCs w:val="22"/>
        </w:rPr>
      </w:pPr>
    </w:p>
    <w:sectPr w:rsidR="0078430D">
      <w:headerReference w:type="default" r:id="rId7"/>
      <w:headerReference w:type="first" r:id="rId8"/>
      <w:footerReference w:type="first" r:id="rId9"/>
      <w:pgSz w:w="11906" w:h="16838" w:code="9"/>
      <w:pgMar w:top="539" w:right="924" w:bottom="1440" w:left="1077" w:header="35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A6DB" w14:textId="77777777" w:rsidR="0078430D" w:rsidRDefault="00CF361E">
      <w:r>
        <w:separator/>
      </w:r>
    </w:p>
  </w:endnote>
  <w:endnote w:type="continuationSeparator" w:id="0">
    <w:p w14:paraId="7F51A6DC" w14:textId="77777777" w:rsidR="0078430D" w:rsidRDefault="00C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A6E2" w14:textId="77777777" w:rsidR="0078430D" w:rsidRDefault="00CF361E">
    <w:pPr>
      <w:pStyle w:val="Footer"/>
      <w:rPr>
        <w:rFonts w:cs="Arial"/>
        <w:b/>
        <w:color w:val="006233"/>
        <w:sz w:val="22"/>
        <w:szCs w:val="22"/>
      </w:rPr>
    </w:pPr>
    <w:r>
      <w:rPr>
        <w:noProof/>
        <w:szCs w:val="24"/>
        <w:u w:val="single" w:color="006233"/>
        <w:lang w:eastAsia="en-GB"/>
      </w:rPr>
      <mc:AlternateContent>
        <mc:Choice Requires="wps">
          <w:drawing>
            <wp:anchor distT="0" distB="0" distL="114300" distR="114300" simplePos="0" relativeHeight="251659264" behindDoc="0" locked="0" layoutInCell="1" allowOverlap="1" wp14:anchorId="7F51A6E3" wp14:editId="7F51A6E4">
              <wp:simplePos x="0" y="0"/>
              <wp:positionH relativeFrom="column">
                <wp:posOffset>9525</wp:posOffset>
              </wp:positionH>
              <wp:positionV relativeFrom="paragraph">
                <wp:posOffset>51435</wp:posOffset>
              </wp:positionV>
              <wp:extent cx="6276975" cy="0"/>
              <wp:effectExtent l="7620" t="13335" r="11430" b="1524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6233"/>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5pt;margin-top:4.05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" strokecolor="#006233"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A6D9" w14:textId="77777777" w:rsidR="0078430D" w:rsidRDefault="00CF361E">
      <w:r>
        <w:separator/>
      </w:r>
    </w:p>
  </w:footnote>
  <w:footnote w:type="continuationSeparator" w:id="0">
    <w:p w14:paraId="7F51A6DA" w14:textId="77777777" w:rsidR="0078430D" w:rsidRDefault="00CF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A6DD" w14:textId="77777777" w:rsidR="0078430D" w:rsidRDefault="0078430D">
    <w:pPr>
      <w:pStyle w:val="Header"/>
      <w:jc w:val="right"/>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A6DE" w14:textId="77777777" w:rsidR="0078430D" w:rsidRDefault="00CF361E">
    <w:pPr>
      <w:pStyle w:val="Header"/>
      <w:tabs>
        <w:tab w:val="left" w:pos="452"/>
        <w:tab w:val="right" w:pos="5455"/>
        <w:tab w:val="left" w:pos="8055"/>
      </w:tabs>
      <w:rPr>
        <w:rFonts w:cs="Arial"/>
        <w:sz w:val="18"/>
      </w:rPr>
    </w:pPr>
    <w:r>
      <w:rPr>
        <w:rFonts w:cs="Arial"/>
        <w:sz w:val="18"/>
      </w:rPr>
      <w:tab/>
    </w:r>
    <w:r>
      <w:rPr>
        <w:rFonts w:cs="Arial"/>
        <w:sz w:val="18"/>
      </w:rPr>
      <w:tab/>
    </w:r>
  </w:p>
  <w:p w14:paraId="7F51A6DF" w14:textId="77777777" w:rsidR="0078430D" w:rsidRDefault="0078430D">
    <w:pPr>
      <w:pStyle w:val="Header"/>
      <w:jc w:val="right"/>
      <w:rPr>
        <w:rFonts w:cs="Arial"/>
        <w:iCs/>
        <w:sz w:val="20"/>
      </w:rPr>
    </w:pPr>
  </w:p>
  <w:p w14:paraId="7F51A6E0" w14:textId="77777777" w:rsidR="0078430D" w:rsidRDefault="0078430D">
    <w:pPr>
      <w:pStyle w:val="Header"/>
      <w:jc w:val="right"/>
      <w:rPr>
        <w:rFonts w:cs="Arial"/>
        <w:iCs/>
        <w:sz w:val="20"/>
      </w:rPr>
    </w:pPr>
  </w:p>
  <w:p w14:paraId="7F51A6E1" w14:textId="77777777" w:rsidR="0078430D" w:rsidRDefault="0078430D">
    <w:pPr>
      <w:pStyle w:val="Header"/>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41"/>
    <w:multiLevelType w:val="hybridMultilevel"/>
    <w:tmpl w:val="438CE3BC"/>
    <w:lvl w:ilvl="0" w:tplc="4AB20B82">
      <w:start w:val="1"/>
      <w:numFmt w:val="bullet"/>
      <w:lvlText w:val=""/>
      <w:lvlJc w:val="left"/>
      <w:pPr>
        <w:tabs>
          <w:tab w:val="num" w:pos="720"/>
        </w:tabs>
        <w:ind w:left="720" w:hanging="360"/>
      </w:pPr>
      <w:rPr>
        <w:rFonts w:ascii="Wingdings 2" w:hAnsi="Wingdings 2" w:hint="default"/>
      </w:rPr>
    </w:lvl>
    <w:lvl w:ilvl="1" w:tplc="F46A51B6" w:tentative="1">
      <w:start w:val="1"/>
      <w:numFmt w:val="bullet"/>
      <w:lvlText w:val=""/>
      <w:lvlJc w:val="left"/>
      <w:pPr>
        <w:tabs>
          <w:tab w:val="num" w:pos="1440"/>
        </w:tabs>
        <w:ind w:left="1440" w:hanging="360"/>
      </w:pPr>
      <w:rPr>
        <w:rFonts w:ascii="Wingdings 2" w:hAnsi="Wingdings 2" w:hint="default"/>
      </w:rPr>
    </w:lvl>
    <w:lvl w:ilvl="2" w:tplc="1610BF04" w:tentative="1">
      <w:start w:val="1"/>
      <w:numFmt w:val="bullet"/>
      <w:lvlText w:val=""/>
      <w:lvlJc w:val="left"/>
      <w:pPr>
        <w:tabs>
          <w:tab w:val="num" w:pos="2160"/>
        </w:tabs>
        <w:ind w:left="2160" w:hanging="360"/>
      </w:pPr>
      <w:rPr>
        <w:rFonts w:ascii="Wingdings 2" w:hAnsi="Wingdings 2" w:hint="default"/>
      </w:rPr>
    </w:lvl>
    <w:lvl w:ilvl="3" w:tplc="AA9EE1BC" w:tentative="1">
      <w:start w:val="1"/>
      <w:numFmt w:val="bullet"/>
      <w:lvlText w:val=""/>
      <w:lvlJc w:val="left"/>
      <w:pPr>
        <w:tabs>
          <w:tab w:val="num" w:pos="2880"/>
        </w:tabs>
        <w:ind w:left="2880" w:hanging="360"/>
      </w:pPr>
      <w:rPr>
        <w:rFonts w:ascii="Wingdings 2" w:hAnsi="Wingdings 2" w:hint="default"/>
      </w:rPr>
    </w:lvl>
    <w:lvl w:ilvl="4" w:tplc="6558630E" w:tentative="1">
      <w:start w:val="1"/>
      <w:numFmt w:val="bullet"/>
      <w:lvlText w:val=""/>
      <w:lvlJc w:val="left"/>
      <w:pPr>
        <w:tabs>
          <w:tab w:val="num" w:pos="3600"/>
        </w:tabs>
        <w:ind w:left="3600" w:hanging="360"/>
      </w:pPr>
      <w:rPr>
        <w:rFonts w:ascii="Wingdings 2" w:hAnsi="Wingdings 2" w:hint="default"/>
      </w:rPr>
    </w:lvl>
    <w:lvl w:ilvl="5" w:tplc="71BEEA58" w:tentative="1">
      <w:start w:val="1"/>
      <w:numFmt w:val="bullet"/>
      <w:lvlText w:val=""/>
      <w:lvlJc w:val="left"/>
      <w:pPr>
        <w:tabs>
          <w:tab w:val="num" w:pos="4320"/>
        </w:tabs>
        <w:ind w:left="4320" w:hanging="360"/>
      </w:pPr>
      <w:rPr>
        <w:rFonts w:ascii="Wingdings 2" w:hAnsi="Wingdings 2" w:hint="default"/>
      </w:rPr>
    </w:lvl>
    <w:lvl w:ilvl="6" w:tplc="F02C62CC" w:tentative="1">
      <w:start w:val="1"/>
      <w:numFmt w:val="bullet"/>
      <w:lvlText w:val=""/>
      <w:lvlJc w:val="left"/>
      <w:pPr>
        <w:tabs>
          <w:tab w:val="num" w:pos="5040"/>
        </w:tabs>
        <w:ind w:left="5040" w:hanging="360"/>
      </w:pPr>
      <w:rPr>
        <w:rFonts w:ascii="Wingdings 2" w:hAnsi="Wingdings 2" w:hint="default"/>
      </w:rPr>
    </w:lvl>
    <w:lvl w:ilvl="7" w:tplc="BB08BC74" w:tentative="1">
      <w:start w:val="1"/>
      <w:numFmt w:val="bullet"/>
      <w:lvlText w:val=""/>
      <w:lvlJc w:val="left"/>
      <w:pPr>
        <w:tabs>
          <w:tab w:val="num" w:pos="5760"/>
        </w:tabs>
        <w:ind w:left="5760" w:hanging="360"/>
      </w:pPr>
      <w:rPr>
        <w:rFonts w:ascii="Wingdings 2" w:hAnsi="Wingdings 2" w:hint="default"/>
      </w:rPr>
    </w:lvl>
    <w:lvl w:ilvl="8" w:tplc="5846D25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A8C7423"/>
    <w:multiLevelType w:val="hybridMultilevel"/>
    <w:tmpl w:val="80805034"/>
    <w:lvl w:ilvl="0" w:tplc="54500130">
      <w:start w:val="1"/>
      <w:numFmt w:val="bullet"/>
      <w:lvlText w:val=""/>
      <w:lvlJc w:val="left"/>
      <w:pPr>
        <w:tabs>
          <w:tab w:val="num" w:pos="720"/>
        </w:tabs>
        <w:ind w:left="720" w:hanging="360"/>
      </w:pPr>
      <w:rPr>
        <w:rFonts w:ascii="Wingdings 2" w:hAnsi="Wingdings 2" w:hint="default"/>
      </w:rPr>
    </w:lvl>
    <w:lvl w:ilvl="1" w:tplc="F802062E" w:tentative="1">
      <w:start w:val="1"/>
      <w:numFmt w:val="bullet"/>
      <w:lvlText w:val=""/>
      <w:lvlJc w:val="left"/>
      <w:pPr>
        <w:tabs>
          <w:tab w:val="num" w:pos="1440"/>
        </w:tabs>
        <w:ind w:left="1440" w:hanging="360"/>
      </w:pPr>
      <w:rPr>
        <w:rFonts w:ascii="Wingdings 2" w:hAnsi="Wingdings 2" w:hint="default"/>
      </w:rPr>
    </w:lvl>
    <w:lvl w:ilvl="2" w:tplc="7FB83A4E" w:tentative="1">
      <w:start w:val="1"/>
      <w:numFmt w:val="bullet"/>
      <w:lvlText w:val=""/>
      <w:lvlJc w:val="left"/>
      <w:pPr>
        <w:tabs>
          <w:tab w:val="num" w:pos="2160"/>
        </w:tabs>
        <w:ind w:left="2160" w:hanging="360"/>
      </w:pPr>
      <w:rPr>
        <w:rFonts w:ascii="Wingdings 2" w:hAnsi="Wingdings 2" w:hint="default"/>
      </w:rPr>
    </w:lvl>
    <w:lvl w:ilvl="3" w:tplc="0FD6F99C" w:tentative="1">
      <w:start w:val="1"/>
      <w:numFmt w:val="bullet"/>
      <w:lvlText w:val=""/>
      <w:lvlJc w:val="left"/>
      <w:pPr>
        <w:tabs>
          <w:tab w:val="num" w:pos="2880"/>
        </w:tabs>
        <w:ind w:left="2880" w:hanging="360"/>
      </w:pPr>
      <w:rPr>
        <w:rFonts w:ascii="Wingdings 2" w:hAnsi="Wingdings 2" w:hint="default"/>
      </w:rPr>
    </w:lvl>
    <w:lvl w:ilvl="4" w:tplc="A2E4799A" w:tentative="1">
      <w:start w:val="1"/>
      <w:numFmt w:val="bullet"/>
      <w:lvlText w:val=""/>
      <w:lvlJc w:val="left"/>
      <w:pPr>
        <w:tabs>
          <w:tab w:val="num" w:pos="3600"/>
        </w:tabs>
        <w:ind w:left="3600" w:hanging="360"/>
      </w:pPr>
      <w:rPr>
        <w:rFonts w:ascii="Wingdings 2" w:hAnsi="Wingdings 2" w:hint="default"/>
      </w:rPr>
    </w:lvl>
    <w:lvl w:ilvl="5" w:tplc="97504350" w:tentative="1">
      <w:start w:val="1"/>
      <w:numFmt w:val="bullet"/>
      <w:lvlText w:val=""/>
      <w:lvlJc w:val="left"/>
      <w:pPr>
        <w:tabs>
          <w:tab w:val="num" w:pos="4320"/>
        </w:tabs>
        <w:ind w:left="4320" w:hanging="360"/>
      </w:pPr>
      <w:rPr>
        <w:rFonts w:ascii="Wingdings 2" w:hAnsi="Wingdings 2" w:hint="default"/>
      </w:rPr>
    </w:lvl>
    <w:lvl w:ilvl="6" w:tplc="C37AABE8" w:tentative="1">
      <w:start w:val="1"/>
      <w:numFmt w:val="bullet"/>
      <w:lvlText w:val=""/>
      <w:lvlJc w:val="left"/>
      <w:pPr>
        <w:tabs>
          <w:tab w:val="num" w:pos="5040"/>
        </w:tabs>
        <w:ind w:left="5040" w:hanging="360"/>
      </w:pPr>
      <w:rPr>
        <w:rFonts w:ascii="Wingdings 2" w:hAnsi="Wingdings 2" w:hint="default"/>
      </w:rPr>
    </w:lvl>
    <w:lvl w:ilvl="7" w:tplc="70E22DCA" w:tentative="1">
      <w:start w:val="1"/>
      <w:numFmt w:val="bullet"/>
      <w:lvlText w:val=""/>
      <w:lvlJc w:val="left"/>
      <w:pPr>
        <w:tabs>
          <w:tab w:val="num" w:pos="5760"/>
        </w:tabs>
        <w:ind w:left="5760" w:hanging="360"/>
      </w:pPr>
      <w:rPr>
        <w:rFonts w:ascii="Wingdings 2" w:hAnsi="Wingdings 2" w:hint="default"/>
      </w:rPr>
    </w:lvl>
    <w:lvl w:ilvl="8" w:tplc="E4FA00A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BB24B47"/>
    <w:multiLevelType w:val="hybridMultilevel"/>
    <w:tmpl w:val="40A2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44EDD"/>
    <w:multiLevelType w:val="hybridMultilevel"/>
    <w:tmpl w:val="874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0D"/>
    <w:rsid w:val="001947A3"/>
    <w:rsid w:val="0078430D"/>
    <w:rsid w:val="00CF361E"/>
    <w:rsid w:val="00F6315F"/>
    <w:rsid w:val="00FF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teal"/>
    </o:shapedefaults>
    <o:shapelayout v:ext="edit">
      <o:idmap v:ext="edit" data="1"/>
    </o:shapelayout>
  </w:shapeDefaults>
  <w:decimalSymbol w:val="."/>
  <w:listSeparator w:val=","/>
  <w14:docId w14:val="7F51A6B3"/>
  <w15:docId w15:val="{04BE2FBA-66EC-4A1D-B526-A45908C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pPr>
      <w:overflowPunct/>
      <w:autoSpaceDE/>
      <w:autoSpaceDN/>
      <w:adjustRightInd/>
      <w:ind w:left="720"/>
      <w:contextualSpacing/>
      <w:textAlignment w:val="auto"/>
    </w:pPr>
    <w:rPr>
      <w:rFonts w:eastAsia="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Balcombe Road, Horley, Surrey RH6 9AE</vt:lpstr>
    </vt:vector>
  </TitlesOfParts>
  <Company>Oakwood School</Company>
  <LinksUpToDate>false</LinksUpToDate>
  <CharactersWithSpaces>2068</CharactersWithSpaces>
  <SharedDoc>false</SharedDoc>
  <HLinks>
    <vt:vector size="12" baseType="variant">
      <vt:variant>
        <vt:i4>4718615</vt:i4>
      </vt:variant>
      <vt:variant>
        <vt:i4>3</vt:i4>
      </vt:variant>
      <vt:variant>
        <vt:i4>0</vt:i4>
      </vt:variant>
      <vt:variant>
        <vt:i4>5</vt:i4>
      </vt:variant>
      <vt:variant>
        <vt:lpwstr>http://www.oakwood.surrey.sch.uk/</vt:lpwstr>
      </vt:variant>
      <vt:variant>
        <vt:lpwstr/>
      </vt:variant>
      <vt:variant>
        <vt:i4>6488128</vt:i4>
      </vt:variant>
      <vt:variant>
        <vt:i4>0</vt:i4>
      </vt:variant>
      <vt:variant>
        <vt:i4>0</vt:i4>
      </vt:variant>
      <vt:variant>
        <vt:i4>5</vt:i4>
      </vt:variant>
      <vt:variant>
        <vt:lpwstr>mailto:admin@oakwood.surrey.sch.uk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Balcombe Road, Horley, Surrey RH6 9AE</dc:title>
  <dc:creator>Miss P Johns</dc:creator>
  <cp:lastModifiedBy>A. Grew (Admin-Reigate School)</cp:lastModifiedBy>
  <cp:revision>10</cp:revision>
  <cp:lastPrinted>2022-12-01T12:22:00Z</cp:lastPrinted>
  <dcterms:created xsi:type="dcterms:W3CDTF">2022-12-01T12:31:00Z</dcterms:created>
  <dcterms:modified xsi:type="dcterms:W3CDTF">2023-11-09T15:28:00Z</dcterms:modified>
</cp:coreProperties>
</file>